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C0B45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РЕГЛАМЕНТ</w:t>
      </w:r>
    </w:p>
    <w:p w14:paraId="00000002" w14:textId="77777777" w:rsidR="00DC0B45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створення та функціонування Батьківського комітету</w:t>
      </w:r>
    </w:p>
    <w:p w14:paraId="00000003" w14:textId="77777777" w:rsidR="00DC0B45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молодшої школи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Lviv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British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School</w:t>
      </w:r>
      <w:proofErr w:type="spellEnd"/>
    </w:p>
    <w:p w14:paraId="00000004" w14:textId="77777777" w:rsidR="00DC0B45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Загальні положення</w:t>
      </w:r>
    </w:p>
    <w:p w14:paraId="00000005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 Батьківський комітет молодшої школи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Lviv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British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(далі — Комітет) є дорадчим органом, що сприяє ефективній взаємодії між батьками та адміністрацією школи. </w:t>
      </w:r>
    </w:p>
    <w:p w14:paraId="00000006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 Комітет діє на засадах партнерства, відкритості, взаємоповаги та підтримки цінностей школи. </w:t>
      </w:r>
    </w:p>
    <w:p w14:paraId="00000007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Комітет не замінює адміністративні органи школи та не втручається в освітній процес, а виконує консультативну й комунікаційну функцію.</w:t>
      </w:r>
    </w:p>
    <w:p w14:paraId="00000008" w14:textId="77777777" w:rsidR="00DC0B45" w:rsidRDefault="00DC0B4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DC0B45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Мета та завдання Комітету</w:t>
      </w:r>
    </w:p>
    <w:p w14:paraId="0000000A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Мета: налагодження системної комунікації між батьками молодшої школи та адміністрацією для створення комфортного, безпечного й якісного освітнього середовища.</w:t>
      </w:r>
    </w:p>
    <w:p w14:paraId="0000000B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Основні завдання:</w:t>
      </w:r>
    </w:p>
    <w:p w14:paraId="0000000C" w14:textId="77777777" w:rsidR="00DC0B45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представлення інтересів батьків кожного класу;</w:t>
      </w:r>
    </w:p>
    <w:p w14:paraId="0000000D" w14:textId="77777777" w:rsidR="00DC0B45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збір, систематизація та передача конструктивних пропозицій адміністрації;</w:t>
      </w:r>
    </w:p>
    <w:p w14:paraId="0000000E" w14:textId="77777777" w:rsidR="00DC0B45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участь в обговоренні шкільних ініціатив, проєктів та подій;</w:t>
      </w:r>
    </w:p>
    <w:p w14:paraId="0000000F" w14:textId="77777777" w:rsidR="00DC0B45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сприяння формуванню позитивної шкільної спільноти;</w:t>
      </w:r>
    </w:p>
    <w:p w14:paraId="00000010" w14:textId="77777777" w:rsidR="00DC0B45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допомога в організації шкільних заходів (за потреби).</w:t>
      </w:r>
    </w:p>
    <w:p w14:paraId="00000011" w14:textId="77777777" w:rsidR="00DC0B45" w:rsidRDefault="00DC0B4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2" w14:textId="77777777" w:rsidR="00DC0B45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Склад та формування Комітету</w:t>
      </w:r>
    </w:p>
    <w:p w14:paraId="00000013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3.1. До складу Комітету входять 1–2 представники від кожного класу молодшої школи. </w:t>
      </w:r>
    </w:p>
    <w:p w14:paraId="00000014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3.2. Члени Комітету обираються на добровільній основі шляхом заповнення анкети. </w:t>
      </w:r>
    </w:p>
    <w:p w14:paraId="00000015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3.3. Остаточне затвердження складу Комітету здійснюється адміністрацією школи з урахуванням балансу та активності кандидатів. </w:t>
      </w:r>
    </w:p>
    <w:p w14:paraId="00000016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 Термін повноважень члена Комітету — 1 навчальний семестр з можливістю повторної участі.</w:t>
      </w:r>
    </w:p>
    <w:p w14:paraId="00000017" w14:textId="77777777" w:rsidR="00DC0B45" w:rsidRDefault="00DC0B4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DC0B45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Права та обов’язки членів Комітету</w:t>
      </w:r>
    </w:p>
    <w:p w14:paraId="00000019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 Комітету має право:</w:t>
      </w:r>
    </w:p>
    <w:p w14:paraId="0000001A" w14:textId="77777777" w:rsidR="00DC0B45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ініціювати питання для обговорення;</w:t>
      </w:r>
    </w:p>
    <w:p w14:paraId="0000001B" w14:textId="77777777" w:rsidR="00DC0B45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представляти думку батьків свого класу;</w:t>
      </w:r>
    </w:p>
    <w:p w14:paraId="0000001C" w14:textId="77777777" w:rsidR="00DC0B45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брати участь у зустрічах і голосуваннях Комітету.</w:t>
      </w:r>
    </w:p>
    <w:p w14:paraId="0000001D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 Комітету зобов’язаний:</w:t>
      </w:r>
    </w:p>
    <w:p w14:paraId="0000001E" w14:textId="77777777" w:rsidR="00DC0B45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діяти в інтересах усіх учнів класу, а не особисто;</w:t>
      </w:r>
    </w:p>
    <w:p w14:paraId="0000001F" w14:textId="77777777" w:rsidR="00DC0B45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дотримуватись етичних норм та конфіденційності;</w:t>
      </w:r>
    </w:p>
    <w:p w14:paraId="00000020" w14:textId="77777777" w:rsidR="00DC0B45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коректно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21" w14:textId="77777777" w:rsidR="00DC0B45" w:rsidRDefault="00000000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регулярно інформувати батьків свого класу про узгоджені рішення.</w:t>
      </w:r>
    </w:p>
    <w:p w14:paraId="00000022" w14:textId="77777777" w:rsidR="00DC0B45" w:rsidRDefault="00DC0B4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3" w14:textId="77777777" w:rsidR="00DC0B45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Організація роботи Комітету</w:t>
      </w:r>
    </w:p>
    <w:p w14:paraId="00000024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5.1. Збори Комітету проводяться 1 раз на 3 тижні </w:t>
      </w:r>
    </w:p>
    <w:p w14:paraId="00000025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5.2. За 3 дні до запланованої зустрічі члени Комітету надсилають питання та пропозиції від свого класу координатору Комітету. </w:t>
      </w:r>
    </w:p>
    <w:p w14:paraId="00000026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5.3. Питання мають бути сформульовані чітко,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стосуватися загальних інтересів класу або школи. </w:t>
      </w:r>
    </w:p>
    <w:p w14:paraId="00000027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 За результатами зустрічі формується короткий підсумок, який передається адміністрації та батькам класів.</w:t>
      </w:r>
    </w:p>
    <w:p w14:paraId="00000028" w14:textId="77777777" w:rsidR="00DC0B45" w:rsidRDefault="00DC0B4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9" w14:textId="77777777" w:rsidR="00DC0B45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 Прийняття рішень</w:t>
      </w:r>
    </w:p>
    <w:p w14:paraId="0000002A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6.1. Рішення Комітету мають рекомендаційний характер. </w:t>
      </w:r>
    </w:p>
    <w:p w14:paraId="0000002B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6.2. У разі необхідності рішення ухвалюються простою більшістю голосів присутніх членів Комітету. </w:t>
      </w:r>
    </w:p>
    <w:p w14:paraId="0000002C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 Адміністрація школи залишає за собою право остаточного рішення.</w:t>
      </w:r>
    </w:p>
    <w:p w14:paraId="0000002D" w14:textId="77777777" w:rsidR="00DC0B45" w:rsidRDefault="00DC0B4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E" w14:textId="77777777" w:rsidR="00DC0B45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Додаткові положення</w:t>
      </w:r>
    </w:p>
    <w:p w14:paraId="0000002F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Комітет працює в межах цінностей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Lviv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British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0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Забороняється використання Комітету для вирішення особистих конфліктів.</w:t>
      </w:r>
    </w:p>
    <w:p w14:paraId="00000031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разі систематичного порушення регламенту член може бути виключений зі складу Комітету.</w:t>
      </w:r>
    </w:p>
    <w:p w14:paraId="00000032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Регламент може бути доповнений або змінений за погодженням з адміністрацією.</w:t>
      </w:r>
    </w:p>
    <w:p w14:paraId="00000033" w14:textId="77777777" w:rsidR="00DC0B45" w:rsidRDefault="00DC0B45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FB7B723" w14:textId="77777777" w:rsidR="00694426" w:rsidRDefault="00694426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7306BA0" w14:textId="77777777" w:rsidR="00694426" w:rsidRDefault="00694426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3B18FE7" w14:textId="77777777" w:rsidR="00694426" w:rsidRDefault="00694426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0DE3663" w14:textId="77777777" w:rsidR="00694426" w:rsidRDefault="00694426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6DE05C1" w14:textId="77777777" w:rsidR="00694426" w:rsidRPr="00694426" w:rsidRDefault="00694426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0000034" w14:textId="77777777" w:rsidR="00DC0B45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АНКЕТА</w:t>
      </w:r>
    </w:p>
    <w:p w14:paraId="00000035" w14:textId="77777777" w:rsidR="00DC0B45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кандидата до Батьківського комітету молодшої школи</w:t>
      </w:r>
    </w:p>
    <w:p w14:paraId="00000036" w14:textId="77777777" w:rsidR="00DC0B45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Lviv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British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School</w:t>
      </w:r>
      <w:proofErr w:type="spellEnd"/>
    </w:p>
    <w:p w14:paraId="00000037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Прізвище та ім’я:</w:t>
      </w:r>
    </w:p>
    <w:p w14:paraId="00000038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 дитини:</w:t>
      </w:r>
    </w:p>
    <w:p w14:paraId="00000039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Контактний номер телефону:</w:t>
      </w:r>
    </w:p>
    <w:p w14:paraId="0000003A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3B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Чому ви хочете долучитися до Батьківського комітету?</w:t>
      </w:r>
    </w:p>
    <w:p w14:paraId="0000003C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 питання або напрямки вам найбільш цікаві? ☐ комунікація школа–батьки ☐ шкільні події ☐ комфорт та безпека ☐ ініціативи для дітей ☐ інше: ______________</w:t>
      </w:r>
    </w:p>
    <w:p w14:paraId="0000003D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 маєте ви досвід участі в подібних комітетах / проєктах?</w:t>
      </w:r>
    </w:p>
    <w:p w14:paraId="0000003E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Скільки часу на місяць ви готові приділяти роботі Комітету?</w:t>
      </w:r>
    </w:p>
    <w:p w14:paraId="0000003F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 готові ви представляти думку всього класу, а не лише особисту позицію? ☐ так ☐ ні</w:t>
      </w:r>
    </w:p>
    <w:p w14:paraId="00000040" w14:textId="77777777" w:rsidR="00DC0B4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Ваші очікування від роботи Комітету:</w:t>
      </w:r>
    </w:p>
    <w:p w14:paraId="00000041" w14:textId="77777777" w:rsidR="00DC0B45" w:rsidRDefault="00DC0B45"/>
    <w:sectPr w:rsidR="00DC0B4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47A3C774-3CCD-0242-BB9B-586608C36D1B}"/>
    <w:embedBold r:id="rId2" w:fontKey="{BA7B3C55-1670-A948-8B82-72C64705C1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F57994F-AB78-F546-BAC8-C78D5A24AD9F}"/>
    <w:embedItalic r:id="rId4" w:fontKey="{D9FF27F9-336D-8248-847E-EE29F336D51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3172FBFE-C50D-1145-9EED-E394E150B1E6}"/>
  </w:font>
  <w:font w:name="Cambria">
    <w:panose1 w:val="02040503050406030204"/>
    <w:charset w:val="00"/>
    <w:family w:val="roman"/>
    <w:notTrueType/>
    <w:pitch w:val="default"/>
    <w:embedRegular r:id="rId6" w:fontKey="{648CF444-793D-154B-8E9E-A8EB34F63C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541FF2"/>
    <w:multiLevelType w:val="multilevel"/>
    <w:tmpl w:val="9968BAD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0C098B"/>
    <w:multiLevelType w:val="multilevel"/>
    <w:tmpl w:val="A776DCA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BB6602"/>
    <w:multiLevelType w:val="multilevel"/>
    <w:tmpl w:val="31D4006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200216730">
    <w:abstractNumId w:val="1"/>
  </w:num>
  <w:num w:numId="2" w16cid:durableId="1619336643">
    <w:abstractNumId w:val="0"/>
  </w:num>
  <w:num w:numId="3" w16cid:durableId="19418405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B45"/>
    <w:rsid w:val="0051233B"/>
    <w:rsid w:val="00694426"/>
    <w:rsid w:val="00DC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9B891F"/>
  <w15:docId w15:val="{0EB4752D-D046-8642-BBCD-870A44382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464</Words>
  <Characters>2984</Characters>
  <Application>Microsoft Office Word</Application>
  <DocSecurity>0</DocSecurity>
  <Lines>85</Lines>
  <Paragraphs>65</Paragraphs>
  <ScaleCrop>false</ScaleCrop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 Kirill0va</cp:lastModifiedBy>
  <cp:revision>2</cp:revision>
  <dcterms:created xsi:type="dcterms:W3CDTF">2026-02-04T12:03:00Z</dcterms:created>
  <dcterms:modified xsi:type="dcterms:W3CDTF">2026-02-04T12:03:00Z</dcterms:modified>
</cp:coreProperties>
</file>